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D9B" w:rsidRPr="00F56D9B" w:rsidRDefault="00F56D9B" w:rsidP="00F56D9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56D9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Материально-техническое обеспечение образовательной деятельности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Материально-техническое обеспечение образовательной деятельности</w:t>
      </w:r>
    </w:p>
    <w:p w:rsidR="00F56D9B" w:rsidRPr="00F56D9B" w:rsidRDefault="00F56D9B" w:rsidP="00F56D9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Материально-технические и медико-социальные у</w:t>
      </w:r>
      <w:r w:rsidR="00E7438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словия пребывания детей в МБДОУ </w:t>
      </w:r>
      <w:proofErr w:type="spellStart"/>
      <w:r w:rsidR="00851E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Большеарташский</w:t>
      </w:r>
      <w:proofErr w:type="spellEnd"/>
      <w:r w:rsidR="00851E7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«Карлыгач</w:t>
      </w:r>
      <w:bookmarkStart w:id="0" w:name="_GoBack"/>
      <w:bookmarkEnd w:id="0"/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создают все необходимые условия для реализации программы дошкольного образования в соответствии с возрастными и индивидуальными особенностями детей, в соответствии с приоритетными направлениями деятельности.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</w:t>
      </w:r>
      <w:r w:rsidR="00E7438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МБДОУ имеется кабинет заведующего</w:t>
      </w: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Информационные ресурсы.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Компьютером оснащен кабинет заведующего (с выходом в интернет). Доступ воспитанников Учреждения к информационным системам и информационно – телекоммуникационным сетям отсутствует.</w:t>
      </w:r>
    </w:p>
    <w:p w:rsidR="00F56D9B" w:rsidRPr="00F56D9B" w:rsidRDefault="00F56D9B" w:rsidP="00E7438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Функциональное использование персональных компьютеров: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Заведующий: выход в интернет, работа с отчетной документацией, электронной почтой.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Групповая   оборудована   </w:t>
      </w:r>
      <w:r w:rsidR="00E7438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видео и аудиотехникой: имеются: 1 ноутбук</w:t>
      </w: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1 мультимедийное оборудование для осуществления </w:t>
      </w:r>
      <w:proofErr w:type="spellStart"/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образовательного процесса.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 учреждении функционирует 1 разновозрастная группа. Для детей имеется всё необходимое для полноценного функционирования помещения: раздевальная, игровая, санузел.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группе созданы все условия для совместной деятельности воспитателя и детей, игр и самостоятельной деятельности дошкольников. Групп</w:t>
      </w:r>
      <w:r w:rsidR="00E7438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 в достаточной степени оснащена</w:t>
      </w: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современными играми, игрушками, мебелью, удобной и эстетичной, отвечающей возрастным требованиям, необходимой методической литературой и литературными произведениями различных фольклорных жанров для использования в работе с дошкольниками.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Развивающая предметно-пространственная среда группы  обеспечивает хороший уровень интеллектуального, эмоционального и личностного развития детей (выделены и оборудованы зоны для игр, занятий и отдыха; имеются игрушки и дидактические пособия для интеллектуального, сенсорного развития, разных видов деятельности).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Развивающая предметно-пространственная среда: физкультурный уголок, уголок по ПДД, уголок экспериментирования постоянно пополняются, обновляются. Развивающая предметно-пространственная среда группы   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ребёнка. 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Библиотеки в детском саду нет.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детском саду оборудована 1прогулочная площадка для воспитанников, которая оснащена уличным физкультурным и игровым оборудованием, прогулочной верандой.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Материально-техническое обеспечение образовательной деятельности для использования инвалидами и лицами с ОВЗ (Информация по Постановлению Правительства № 575 от 17 мая 2017 года)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Обеспечение доступа в здание ОО инвалидов и лиц с ограниченными возможностями здоровья частично</w:t>
      </w:r>
      <w:r w:rsidR="00E7438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е: расширенные </w:t>
      </w: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дверны</w:t>
      </w:r>
      <w:r w:rsidR="00E7438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</w:t>
      </w: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проём</w:t>
      </w:r>
      <w:r w:rsidR="00E7438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ы во входной группе</w:t>
      </w: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r w:rsidR="00E7438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двери с доводчиком. Специальных кресел нет</w:t>
      </w:r>
    </w:p>
    <w:p w:rsidR="00F56D9B" w:rsidRPr="00F56D9B" w:rsidRDefault="00F56D9B" w:rsidP="00F56D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56D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Наличие специальных технических средств обучения, приспособленных для использования инвалидами и лицами с ОВЗ - нет</w:t>
      </w:r>
    </w:p>
    <w:p w:rsidR="006A36D3" w:rsidRDefault="006A36D3"/>
    <w:sectPr w:rsidR="006A3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D9B"/>
    <w:rsid w:val="006A36D3"/>
    <w:rsid w:val="00851E7C"/>
    <w:rsid w:val="00E74384"/>
    <w:rsid w:val="00F5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221080-0245-40DA-9755-AC303FD06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95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Б.Нырты ДС</dc:creator>
  <cp:lastModifiedBy>User</cp:lastModifiedBy>
  <cp:revision>4</cp:revision>
  <dcterms:created xsi:type="dcterms:W3CDTF">2020-02-29T14:51:00Z</dcterms:created>
  <dcterms:modified xsi:type="dcterms:W3CDTF">2020-03-01T11:17:00Z</dcterms:modified>
</cp:coreProperties>
</file>